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F2276" w14:textId="77777777" w:rsidR="009211A4" w:rsidRDefault="009211A4" w:rsidP="00DD5A11">
      <w:pPr>
        <w:jc w:val="center"/>
        <w:rPr>
          <w:rFonts w:ascii="Arial" w:hAnsi="Arial" w:cs="Arial"/>
          <w:b/>
          <w:sz w:val="28"/>
          <w:szCs w:val="28"/>
        </w:rPr>
      </w:pPr>
      <w:r>
        <w:rPr>
          <w:rFonts w:ascii="Arial" w:hAnsi="Arial" w:cs="Arial"/>
          <w:b/>
          <w:sz w:val="28"/>
          <w:szCs w:val="28"/>
        </w:rPr>
        <w:t>KKRRPT AGM – FRIDAY 6</w:t>
      </w:r>
      <w:r w:rsidRPr="009211A4">
        <w:rPr>
          <w:rFonts w:ascii="Arial" w:hAnsi="Arial" w:cs="Arial"/>
          <w:b/>
          <w:sz w:val="28"/>
          <w:szCs w:val="28"/>
          <w:vertAlign w:val="superscript"/>
        </w:rPr>
        <w:t>TH</w:t>
      </w:r>
      <w:r>
        <w:rPr>
          <w:rFonts w:ascii="Arial" w:hAnsi="Arial" w:cs="Arial"/>
          <w:b/>
          <w:sz w:val="28"/>
          <w:szCs w:val="28"/>
        </w:rPr>
        <w:t xml:space="preserve"> APRIL 2018</w:t>
      </w:r>
    </w:p>
    <w:p w14:paraId="0D89D526" w14:textId="77777777" w:rsidR="009211A4" w:rsidRDefault="009211A4" w:rsidP="00DD5A11">
      <w:pPr>
        <w:jc w:val="center"/>
        <w:rPr>
          <w:rFonts w:ascii="Arial" w:hAnsi="Arial" w:cs="Arial"/>
          <w:b/>
          <w:sz w:val="28"/>
          <w:szCs w:val="28"/>
        </w:rPr>
      </w:pPr>
    </w:p>
    <w:p w14:paraId="7BC2C2D5" w14:textId="77777777" w:rsidR="009211A4" w:rsidRDefault="00DD5A11" w:rsidP="00DD5A11">
      <w:pPr>
        <w:jc w:val="center"/>
        <w:rPr>
          <w:rFonts w:ascii="Arial" w:hAnsi="Arial" w:cs="Arial"/>
          <w:b/>
          <w:sz w:val="28"/>
          <w:szCs w:val="28"/>
        </w:rPr>
      </w:pPr>
      <w:r w:rsidRPr="009211A4">
        <w:rPr>
          <w:rFonts w:ascii="Arial" w:hAnsi="Arial" w:cs="Arial"/>
          <w:b/>
          <w:sz w:val="28"/>
          <w:szCs w:val="28"/>
        </w:rPr>
        <w:t>V</w:t>
      </w:r>
      <w:r w:rsidR="009211A4">
        <w:rPr>
          <w:rFonts w:ascii="Arial" w:hAnsi="Arial" w:cs="Arial"/>
          <w:b/>
          <w:sz w:val="28"/>
          <w:szCs w:val="28"/>
        </w:rPr>
        <w:t>ALLEY PEST CONTROL PROGRAMME</w:t>
      </w:r>
    </w:p>
    <w:p w14:paraId="79B94FC6" w14:textId="77777777" w:rsidR="00DD5A11" w:rsidRDefault="00DD5A11">
      <w:pPr>
        <w:rPr>
          <w:rFonts w:ascii="Arial" w:hAnsi="Arial" w:cs="Arial"/>
          <w:sz w:val="28"/>
          <w:szCs w:val="28"/>
        </w:rPr>
      </w:pPr>
    </w:p>
    <w:p w14:paraId="55365C6F" w14:textId="77777777" w:rsidR="009211A4" w:rsidRPr="009211A4" w:rsidRDefault="009211A4">
      <w:pPr>
        <w:rPr>
          <w:rFonts w:ascii="Arial" w:hAnsi="Arial" w:cs="Arial"/>
          <w:sz w:val="28"/>
          <w:szCs w:val="28"/>
        </w:rPr>
      </w:pPr>
    </w:p>
    <w:p w14:paraId="2184F1C2" w14:textId="73F9B296" w:rsidR="008A5EF2" w:rsidRPr="009211A4" w:rsidRDefault="00445AD5">
      <w:pPr>
        <w:rPr>
          <w:rFonts w:ascii="Arial" w:hAnsi="Arial" w:cs="Arial"/>
          <w:sz w:val="28"/>
          <w:szCs w:val="28"/>
        </w:rPr>
      </w:pPr>
      <w:r w:rsidRPr="009211A4">
        <w:rPr>
          <w:rFonts w:ascii="Arial" w:hAnsi="Arial" w:cs="Arial"/>
          <w:sz w:val="28"/>
          <w:szCs w:val="28"/>
        </w:rPr>
        <w:t xml:space="preserve">In September 2017 KKRRT funded the purchase of 5 Goodnature A24 resetting stoat / rat traps.  These, together with </w:t>
      </w:r>
      <w:r w:rsidR="0084088F">
        <w:rPr>
          <w:rFonts w:ascii="Arial" w:hAnsi="Arial" w:cs="Arial"/>
          <w:sz w:val="28"/>
          <w:szCs w:val="28"/>
        </w:rPr>
        <w:t xml:space="preserve">two privately owned A24s and </w:t>
      </w:r>
      <w:r w:rsidRPr="009211A4">
        <w:rPr>
          <w:rFonts w:ascii="Arial" w:hAnsi="Arial" w:cs="Arial"/>
          <w:sz w:val="28"/>
          <w:szCs w:val="28"/>
        </w:rPr>
        <w:t xml:space="preserve">several </w:t>
      </w:r>
      <w:proofErr w:type="spellStart"/>
      <w:r w:rsidRPr="009211A4">
        <w:rPr>
          <w:rFonts w:ascii="Arial" w:hAnsi="Arial" w:cs="Arial"/>
          <w:sz w:val="28"/>
          <w:szCs w:val="28"/>
        </w:rPr>
        <w:t>DoC</w:t>
      </w:r>
      <w:proofErr w:type="spellEnd"/>
      <w:r w:rsidRPr="009211A4">
        <w:rPr>
          <w:rFonts w:ascii="Arial" w:hAnsi="Arial" w:cs="Arial"/>
          <w:sz w:val="28"/>
          <w:szCs w:val="28"/>
        </w:rPr>
        <w:t xml:space="preserve"> 200 traps</w:t>
      </w:r>
      <w:r w:rsidR="0084088F">
        <w:rPr>
          <w:rFonts w:ascii="Arial" w:hAnsi="Arial" w:cs="Arial"/>
          <w:sz w:val="28"/>
          <w:szCs w:val="28"/>
        </w:rPr>
        <w:t>,</w:t>
      </w:r>
      <w:r w:rsidRPr="009211A4">
        <w:rPr>
          <w:rFonts w:ascii="Arial" w:hAnsi="Arial" w:cs="Arial"/>
          <w:sz w:val="28"/>
          <w:szCs w:val="28"/>
        </w:rPr>
        <w:t xml:space="preserve"> were placed on various properties along the valley, on the Watchman and up the Ahu Ahu track.  </w:t>
      </w:r>
      <w:r w:rsidR="00DD5A11" w:rsidRPr="009211A4">
        <w:rPr>
          <w:rFonts w:ascii="Arial" w:hAnsi="Arial" w:cs="Arial"/>
          <w:sz w:val="28"/>
          <w:szCs w:val="28"/>
        </w:rPr>
        <w:t xml:space="preserve">Altogether there are 11 traps located in the valley that comprise this programme.  </w:t>
      </w:r>
      <w:r w:rsidRPr="009211A4">
        <w:rPr>
          <w:rFonts w:ascii="Arial" w:hAnsi="Arial" w:cs="Arial"/>
          <w:sz w:val="28"/>
          <w:szCs w:val="28"/>
        </w:rPr>
        <w:t>On the recommendation of Goodnature the traps have been baited with a rabbit meat based stoat lure</w:t>
      </w:r>
      <w:r w:rsidR="0084088F">
        <w:rPr>
          <w:rFonts w:ascii="Arial" w:hAnsi="Arial" w:cs="Arial"/>
          <w:sz w:val="28"/>
          <w:szCs w:val="28"/>
        </w:rPr>
        <w:t xml:space="preserve">.  </w:t>
      </w:r>
      <w:bookmarkStart w:id="0" w:name="_GoBack"/>
      <w:bookmarkEnd w:id="0"/>
      <w:r w:rsidR="0084088F">
        <w:rPr>
          <w:rFonts w:ascii="Arial" w:hAnsi="Arial" w:cs="Arial"/>
          <w:sz w:val="28"/>
          <w:szCs w:val="28"/>
        </w:rPr>
        <w:t xml:space="preserve">Following </w:t>
      </w:r>
      <w:proofErr w:type="spellStart"/>
      <w:r w:rsidR="0084088F">
        <w:rPr>
          <w:rFonts w:ascii="Arial" w:hAnsi="Arial" w:cs="Arial"/>
          <w:sz w:val="28"/>
          <w:szCs w:val="28"/>
        </w:rPr>
        <w:t>Goodnature’s</w:t>
      </w:r>
      <w:proofErr w:type="spellEnd"/>
      <w:r w:rsidR="0084088F">
        <w:rPr>
          <w:rFonts w:ascii="Arial" w:hAnsi="Arial" w:cs="Arial"/>
          <w:sz w:val="28"/>
          <w:szCs w:val="28"/>
        </w:rPr>
        <w:t xml:space="preserve"> recommendations</w:t>
      </w:r>
      <w:r w:rsidRPr="009211A4">
        <w:rPr>
          <w:rFonts w:ascii="Arial" w:hAnsi="Arial" w:cs="Arial"/>
          <w:sz w:val="28"/>
          <w:szCs w:val="28"/>
        </w:rPr>
        <w:t xml:space="preserve"> </w:t>
      </w:r>
      <w:r w:rsidR="0084088F">
        <w:rPr>
          <w:rFonts w:ascii="Arial" w:hAnsi="Arial" w:cs="Arial"/>
          <w:sz w:val="28"/>
          <w:szCs w:val="28"/>
        </w:rPr>
        <w:t xml:space="preserve">the stoat lure will be replaced with </w:t>
      </w:r>
      <w:r w:rsidRPr="009211A4">
        <w:rPr>
          <w:rFonts w:ascii="Arial" w:hAnsi="Arial" w:cs="Arial"/>
          <w:sz w:val="28"/>
          <w:szCs w:val="28"/>
        </w:rPr>
        <w:t xml:space="preserve">a rat lure at the </w:t>
      </w:r>
      <w:r w:rsidR="0084088F">
        <w:rPr>
          <w:rFonts w:ascii="Arial" w:hAnsi="Arial" w:cs="Arial"/>
          <w:sz w:val="28"/>
          <w:szCs w:val="28"/>
        </w:rPr>
        <w:t>check</w:t>
      </w:r>
      <w:r w:rsidRPr="009211A4">
        <w:rPr>
          <w:rFonts w:ascii="Arial" w:hAnsi="Arial" w:cs="Arial"/>
          <w:sz w:val="28"/>
          <w:szCs w:val="28"/>
        </w:rPr>
        <w:t xml:space="preserve">.  Each of the A24 traps has a digital counter which records the number of kills.  </w:t>
      </w:r>
    </w:p>
    <w:p w14:paraId="043B5461" w14:textId="77777777" w:rsidR="00445AD5" w:rsidRPr="009211A4" w:rsidRDefault="00445AD5">
      <w:pPr>
        <w:rPr>
          <w:rFonts w:ascii="Arial" w:hAnsi="Arial" w:cs="Arial"/>
          <w:sz w:val="28"/>
          <w:szCs w:val="28"/>
        </w:rPr>
      </w:pPr>
    </w:p>
    <w:p w14:paraId="7320C9DA" w14:textId="77777777" w:rsidR="00445AD5" w:rsidRPr="009211A4" w:rsidRDefault="00445AD5">
      <w:pPr>
        <w:rPr>
          <w:rFonts w:ascii="Arial" w:hAnsi="Arial" w:cs="Arial"/>
          <w:sz w:val="28"/>
          <w:szCs w:val="28"/>
        </w:rPr>
      </w:pPr>
      <w:r w:rsidRPr="009211A4">
        <w:rPr>
          <w:rFonts w:ascii="Arial" w:hAnsi="Arial" w:cs="Arial"/>
          <w:sz w:val="28"/>
          <w:szCs w:val="28"/>
        </w:rPr>
        <w:t>Each of the traps has been revisited every three weeks to check the kill count and replace the stoat lure with fresh material.  The kill total for each trap has been recorded and is available on request.  With the A24 traps it is quite common for there to be no evidence of the kill as other animals (cats, stoats, rats) frequently predate the carcass (Goodnature’s CEO informed Radio NZ listeners on one occasion that it took 17 kills before he saw a carcass at the trap installed on his suburban Wellington property).  Carcass identification is obvious with the DoC 200s as they retain the animal until the trap is revisited and the trap reset.</w:t>
      </w:r>
    </w:p>
    <w:p w14:paraId="4BECAE60" w14:textId="77777777" w:rsidR="00DD5A11" w:rsidRPr="009211A4" w:rsidRDefault="00DD5A11">
      <w:pPr>
        <w:rPr>
          <w:rFonts w:ascii="Arial" w:hAnsi="Arial" w:cs="Arial"/>
          <w:sz w:val="28"/>
          <w:szCs w:val="28"/>
        </w:rPr>
      </w:pPr>
    </w:p>
    <w:p w14:paraId="51EA6E38" w14:textId="2DDF6429" w:rsidR="00DD5A11" w:rsidRPr="009211A4" w:rsidRDefault="00DD5A11">
      <w:pPr>
        <w:rPr>
          <w:rFonts w:ascii="Arial" w:hAnsi="Arial" w:cs="Arial"/>
          <w:sz w:val="28"/>
          <w:szCs w:val="28"/>
        </w:rPr>
      </w:pPr>
      <w:r w:rsidRPr="009211A4">
        <w:rPr>
          <w:rFonts w:ascii="Arial" w:hAnsi="Arial" w:cs="Arial"/>
          <w:sz w:val="28"/>
          <w:szCs w:val="28"/>
        </w:rPr>
        <w:t xml:space="preserve">For the period  13 September 2017 </w:t>
      </w:r>
      <w:r w:rsidR="0084088F">
        <w:rPr>
          <w:rFonts w:ascii="Arial" w:hAnsi="Arial" w:cs="Arial"/>
          <w:sz w:val="28"/>
          <w:szCs w:val="28"/>
        </w:rPr>
        <w:t>to 22 March 2018 a total of 6</w:t>
      </w:r>
      <w:r w:rsidRPr="009211A4">
        <w:rPr>
          <w:rFonts w:ascii="Arial" w:hAnsi="Arial" w:cs="Arial"/>
          <w:sz w:val="28"/>
          <w:szCs w:val="28"/>
        </w:rPr>
        <w:t>7 kills have been reco</w:t>
      </w:r>
      <w:r w:rsidR="0084088F">
        <w:rPr>
          <w:rFonts w:ascii="Arial" w:hAnsi="Arial" w:cs="Arial"/>
          <w:sz w:val="28"/>
          <w:szCs w:val="28"/>
        </w:rPr>
        <w:t>rded of which 11 were rats and 5</w:t>
      </w:r>
      <w:r w:rsidRPr="009211A4">
        <w:rPr>
          <w:rFonts w:ascii="Arial" w:hAnsi="Arial" w:cs="Arial"/>
          <w:sz w:val="28"/>
          <w:szCs w:val="28"/>
        </w:rPr>
        <w:t xml:space="preserve"> hedgehogs with the remainder being unidentified.</w:t>
      </w:r>
    </w:p>
    <w:p w14:paraId="29932FEA" w14:textId="77777777" w:rsidR="00DD5A11" w:rsidRPr="009211A4" w:rsidRDefault="00DD5A11">
      <w:pPr>
        <w:rPr>
          <w:rFonts w:ascii="Arial" w:hAnsi="Arial" w:cs="Arial"/>
          <w:sz w:val="28"/>
          <w:szCs w:val="28"/>
        </w:rPr>
      </w:pPr>
    </w:p>
    <w:p w14:paraId="0EA1E81F" w14:textId="77777777" w:rsidR="00DD5A11" w:rsidRPr="009211A4" w:rsidRDefault="00DD5A11">
      <w:pPr>
        <w:rPr>
          <w:rFonts w:ascii="Arial" w:hAnsi="Arial" w:cs="Arial"/>
          <w:sz w:val="28"/>
          <w:szCs w:val="28"/>
        </w:rPr>
      </w:pPr>
      <w:r w:rsidRPr="009211A4">
        <w:rPr>
          <w:rFonts w:ascii="Arial" w:hAnsi="Arial" w:cs="Arial"/>
          <w:sz w:val="28"/>
          <w:szCs w:val="28"/>
        </w:rPr>
        <w:t>Once the rat bait is installed the traps will be visited once per month until September when stoat lure will again be placed.</w:t>
      </w:r>
    </w:p>
    <w:p w14:paraId="7452A501" w14:textId="77777777" w:rsidR="00DD5A11" w:rsidRPr="009211A4" w:rsidRDefault="00DD5A11">
      <w:pPr>
        <w:rPr>
          <w:rFonts w:ascii="Arial" w:hAnsi="Arial" w:cs="Arial"/>
          <w:sz w:val="28"/>
          <w:szCs w:val="28"/>
        </w:rPr>
      </w:pPr>
    </w:p>
    <w:p w14:paraId="21911CF6" w14:textId="4F5932BC" w:rsidR="00DD5A11" w:rsidRDefault="00DD5A11">
      <w:pPr>
        <w:rPr>
          <w:rFonts w:ascii="Arial" w:hAnsi="Arial" w:cs="Arial"/>
          <w:sz w:val="28"/>
          <w:szCs w:val="28"/>
        </w:rPr>
      </w:pPr>
      <w:r w:rsidRPr="009211A4">
        <w:rPr>
          <w:rFonts w:ascii="Arial" w:hAnsi="Arial" w:cs="Arial"/>
          <w:sz w:val="28"/>
          <w:szCs w:val="28"/>
        </w:rPr>
        <w:t xml:space="preserve">Depending on what happens regarding pest control in respect of the Kauri die-back problem and park closure it is hoped to expand the programme further up the Karekare stream and into the area between Ahu </w:t>
      </w:r>
      <w:proofErr w:type="spellStart"/>
      <w:r w:rsidRPr="009211A4">
        <w:rPr>
          <w:rFonts w:ascii="Arial" w:hAnsi="Arial" w:cs="Arial"/>
          <w:sz w:val="28"/>
          <w:szCs w:val="28"/>
        </w:rPr>
        <w:t>Ahu</w:t>
      </w:r>
      <w:proofErr w:type="spellEnd"/>
      <w:r w:rsidRPr="009211A4">
        <w:rPr>
          <w:rFonts w:ascii="Arial" w:hAnsi="Arial" w:cs="Arial"/>
          <w:sz w:val="28"/>
          <w:szCs w:val="28"/>
        </w:rPr>
        <w:t xml:space="preserve"> and </w:t>
      </w:r>
      <w:proofErr w:type="spellStart"/>
      <w:r w:rsidRPr="009211A4">
        <w:rPr>
          <w:rFonts w:ascii="Arial" w:hAnsi="Arial" w:cs="Arial"/>
          <w:sz w:val="28"/>
          <w:szCs w:val="28"/>
        </w:rPr>
        <w:t>Horoeka</w:t>
      </w:r>
      <w:proofErr w:type="spellEnd"/>
      <w:r w:rsidRPr="009211A4">
        <w:rPr>
          <w:rFonts w:ascii="Arial" w:hAnsi="Arial" w:cs="Arial"/>
          <w:sz w:val="28"/>
          <w:szCs w:val="28"/>
        </w:rPr>
        <w:t xml:space="preserve"> tracks.</w:t>
      </w:r>
      <w:r w:rsidR="0084088F">
        <w:rPr>
          <w:rFonts w:ascii="Arial" w:hAnsi="Arial" w:cs="Arial"/>
          <w:sz w:val="28"/>
          <w:szCs w:val="28"/>
        </w:rPr>
        <w:t xml:space="preserve">  This will likely be achieved with a number of bait lines for which, naturally, kill data won’t be available.</w:t>
      </w:r>
    </w:p>
    <w:p w14:paraId="5710DE1C" w14:textId="77777777" w:rsidR="009211A4" w:rsidRDefault="009211A4">
      <w:pPr>
        <w:rPr>
          <w:rFonts w:ascii="Arial" w:hAnsi="Arial" w:cs="Arial"/>
          <w:sz w:val="28"/>
          <w:szCs w:val="28"/>
        </w:rPr>
      </w:pPr>
    </w:p>
    <w:p w14:paraId="3D25C2B8" w14:textId="77777777" w:rsidR="009211A4" w:rsidRDefault="009211A4">
      <w:pPr>
        <w:rPr>
          <w:rFonts w:ascii="Arial" w:hAnsi="Arial" w:cs="Arial"/>
          <w:sz w:val="28"/>
          <w:szCs w:val="28"/>
        </w:rPr>
      </w:pPr>
    </w:p>
    <w:p w14:paraId="6CABF1EB" w14:textId="77777777" w:rsidR="009211A4" w:rsidRPr="009211A4" w:rsidRDefault="009211A4">
      <w:pPr>
        <w:rPr>
          <w:rFonts w:ascii="Arial" w:hAnsi="Arial" w:cs="Arial"/>
          <w:b/>
          <w:sz w:val="28"/>
          <w:szCs w:val="28"/>
        </w:rPr>
      </w:pPr>
      <w:r w:rsidRPr="009211A4">
        <w:rPr>
          <w:rFonts w:ascii="Arial" w:hAnsi="Arial" w:cs="Arial"/>
          <w:b/>
          <w:sz w:val="28"/>
          <w:szCs w:val="28"/>
        </w:rPr>
        <w:t>David Sidwell</w:t>
      </w:r>
    </w:p>
    <w:sectPr w:rsidR="009211A4" w:rsidRPr="009211A4" w:rsidSect="00301DEE">
      <w:pgSz w:w="11906" w:h="16838"/>
      <w:pgMar w:top="1134"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AD5"/>
    <w:rsid w:val="00026C95"/>
    <w:rsid w:val="0004461C"/>
    <w:rsid w:val="00125B97"/>
    <w:rsid w:val="00126E17"/>
    <w:rsid w:val="00197E3F"/>
    <w:rsid w:val="001A170F"/>
    <w:rsid w:val="0022400B"/>
    <w:rsid w:val="0028134E"/>
    <w:rsid w:val="00301DEE"/>
    <w:rsid w:val="00443434"/>
    <w:rsid w:val="00445AD5"/>
    <w:rsid w:val="004A09E8"/>
    <w:rsid w:val="004A0E48"/>
    <w:rsid w:val="0053612C"/>
    <w:rsid w:val="00565795"/>
    <w:rsid w:val="0066613A"/>
    <w:rsid w:val="006847F2"/>
    <w:rsid w:val="006C0DB9"/>
    <w:rsid w:val="00714484"/>
    <w:rsid w:val="00794897"/>
    <w:rsid w:val="0084088F"/>
    <w:rsid w:val="00842120"/>
    <w:rsid w:val="00844337"/>
    <w:rsid w:val="008A5EF2"/>
    <w:rsid w:val="009211A4"/>
    <w:rsid w:val="00940895"/>
    <w:rsid w:val="0094253A"/>
    <w:rsid w:val="00963770"/>
    <w:rsid w:val="00985074"/>
    <w:rsid w:val="009E4442"/>
    <w:rsid w:val="009E54A7"/>
    <w:rsid w:val="00A22A90"/>
    <w:rsid w:val="00A41C96"/>
    <w:rsid w:val="00A8377F"/>
    <w:rsid w:val="00A9781A"/>
    <w:rsid w:val="00B25BEC"/>
    <w:rsid w:val="00B52E0A"/>
    <w:rsid w:val="00B83C94"/>
    <w:rsid w:val="00BC5595"/>
    <w:rsid w:val="00C31F3A"/>
    <w:rsid w:val="00C55C85"/>
    <w:rsid w:val="00C801F8"/>
    <w:rsid w:val="00CF5959"/>
    <w:rsid w:val="00D12FFA"/>
    <w:rsid w:val="00D66651"/>
    <w:rsid w:val="00D85C23"/>
    <w:rsid w:val="00D85C76"/>
    <w:rsid w:val="00DD5A11"/>
    <w:rsid w:val="00DE15CA"/>
    <w:rsid w:val="00ED409C"/>
    <w:rsid w:val="00EE0F4C"/>
    <w:rsid w:val="00EE4E39"/>
    <w:rsid w:val="00FD3FEE"/>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EEEAE0"/>
  <w15:docId w15:val="{FC449FD9-9AAE-41E4-9264-7258683D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Sidwell</dc:creator>
  <cp:keywords/>
  <dc:description/>
  <cp:lastModifiedBy>David Sidwell</cp:lastModifiedBy>
  <cp:revision>2</cp:revision>
  <dcterms:created xsi:type="dcterms:W3CDTF">2018-04-03T01:48:00Z</dcterms:created>
  <dcterms:modified xsi:type="dcterms:W3CDTF">2018-04-03T01:48:00Z</dcterms:modified>
</cp:coreProperties>
</file>